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5" w:rsidRPr="00A40CBE" w:rsidRDefault="00890821" w:rsidP="00377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CBE">
        <w:rPr>
          <w:rFonts w:ascii="Times New Roman" w:hAnsi="Times New Roman" w:cs="Times New Roman"/>
          <w:b/>
          <w:sz w:val="26"/>
          <w:szCs w:val="26"/>
        </w:rPr>
        <w:t>Правоприменительная практика Омского УФАС России в сфере контроля законодательства</w:t>
      </w:r>
      <w:r w:rsidR="007B7FA8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о рекламе</w:t>
      </w:r>
    </w:p>
    <w:p w:rsidR="00E45A52" w:rsidRPr="00A40CBE" w:rsidRDefault="00E45A52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5A52" w:rsidRPr="00A40CBE" w:rsidRDefault="00890821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Правоприм</w:t>
      </w:r>
      <w:r w:rsidR="007B7FA8">
        <w:rPr>
          <w:rFonts w:ascii="Times New Roman" w:hAnsi="Times New Roman" w:cs="Times New Roman"/>
          <w:sz w:val="26"/>
          <w:szCs w:val="26"/>
        </w:rPr>
        <w:t xml:space="preserve">енительная практика за </w:t>
      </w:r>
      <w:r w:rsidR="00833682">
        <w:rPr>
          <w:rFonts w:ascii="Times New Roman" w:hAnsi="Times New Roman" w:cs="Times New Roman"/>
          <w:sz w:val="26"/>
          <w:szCs w:val="26"/>
        </w:rPr>
        <w:t xml:space="preserve">январь – февраль </w:t>
      </w:r>
      <w:r w:rsidR="007B7FA8">
        <w:rPr>
          <w:rFonts w:ascii="Times New Roman" w:hAnsi="Times New Roman" w:cs="Times New Roman"/>
          <w:sz w:val="26"/>
          <w:szCs w:val="26"/>
        </w:rPr>
        <w:t>201</w:t>
      </w:r>
      <w:r w:rsidR="00833682">
        <w:rPr>
          <w:rFonts w:ascii="Times New Roman" w:hAnsi="Times New Roman" w:cs="Times New Roman"/>
          <w:sz w:val="26"/>
          <w:szCs w:val="26"/>
        </w:rPr>
        <w:t>8</w:t>
      </w:r>
      <w:r w:rsidR="007B7FA8">
        <w:rPr>
          <w:rFonts w:ascii="Times New Roman" w:hAnsi="Times New Roman" w:cs="Times New Roman"/>
          <w:sz w:val="26"/>
          <w:szCs w:val="26"/>
        </w:rPr>
        <w:t xml:space="preserve"> год</w:t>
      </w:r>
      <w:r w:rsidR="00833682">
        <w:rPr>
          <w:rFonts w:ascii="Times New Roman" w:hAnsi="Times New Roman" w:cs="Times New Roman"/>
          <w:sz w:val="26"/>
          <w:szCs w:val="26"/>
        </w:rPr>
        <w:t>а</w:t>
      </w:r>
      <w:r w:rsidRPr="00A40CBE">
        <w:rPr>
          <w:rFonts w:ascii="Times New Roman" w:hAnsi="Times New Roman" w:cs="Times New Roman"/>
          <w:sz w:val="26"/>
          <w:szCs w:val="26"/>
        </w:rPr>
        <w:t>:</w:t>
      </w:r>
    </w:p>
    <w:p w:rsidR="00E45A52" w:rsidRPr="00A40CBE" w:rsidRDefault="00890821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A40CBE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A40CB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833682">
        <w:rPr>
          <w:rFonts w:ascii="Times New Roman" w:hAnsi="Times New Roman" w:cs="Times New Roman"/>
          <w:sz w:val="26"/>
          <w:szCs w:val="26"/>
        </w:rPr>
        <w:t>28</w:t>
      </w:r>
      <w:r w:rsidRPr="00A40CBE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33682">
        <w:rPr>
          <w:rFonts w:ascii="Times New Roman" w:hAnsi="Times New Roman" w:cs="Times New Roman"/>
          <w:sz w:val="26"/>
          <w:szCs w:val="26"/>
        </w:rPr>
        <w:t>й</w:t>
      </w:r>
      <w:r w:rsidRPr="00A40CBE">
        <w:rPr>
          <w:rFonts w:ascii="Times New Roman" w:hAnsi="Times New Roman" w:cs="Times New Roman"/>
          <w:sz w:val="26"/>
          <w:szCs w:val="26"/>
        </w:rPr>
        <w:t xml:space="preserve"> граждан и юридических лиц;</w:t>
      </w:r>
    </w:p>
    <w:p w:rsidR="00E45A52" w:rsidRPr="00A40CBE" w:rsidRDefault="00C22886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по обращениям </w:t>
      </w:r>
      <w:r w:rsidR="00A40CBE">
        <w:rPr>
          <w:rFonts w:ascii="Times New Roman" w:hAnsi="Times New Roman" w:cs="Times New Roman"/>
          <w:sz w:val="26"/>
          <w:szCs w:val="26"/>
        </w:rPr>
        <w:t>заявителей</w:t>
      </w:r>
      <w:r w:rsidRPr="00A40CBE">
        <w:rPr>
          <w:rFonts w:ascii="Times New Roman" w:hAnsi="Times New Roman" w:cs="Times New Roman"/>
          <w:sz w:val="26"/>
          <w:szCs w:val="26"/>
        </w:rPr>
        <w:t xml:space="preserve"> возбуждено </w:t>
      </w:r>
      <w:r w:rsidR="00833682">
        <w:rPr>
          <w:rFonts w:ascii="Times New Roman" w:hAnsi="Times New Roman" w:cs="Times New Roman"/>
          <w:sz w:val="26"/>
          <w:szCs w:val="26"/>
        </w:rPr>
        <w:t>5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 по признакам нарушения законодательства о рекламе;</w:t>
      </w:r>
    </w:p>
    <w:p w:rsidR="00C22886" w:rsidRPr="00A40CBE" w:rsidRDefault="00C22886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по инициативе Омского УФАС России возбуждено </w:t>
      </w:r>
      <w:r w:rsidR="00833682">
        <w:rPr>
          <w:rFonts w:ascii="Times New Roman" w:hAnsi="Times New Roman" w:cs="Times New Roman"/>
          <w:sz w:val="26"/>
          <w:szCs w:val="26"/>
        </w:rPr>
        <w:t>11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 по признакам нарушения законодательства о рекламе;</w:t>
      </w:r>
    </w:p>
    <w:p w:rsidR="00C22886" w:rsidRPr="00A40CBE" w:rsidRDefault="00C22886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A40CB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833682">
        <w:rPr>
          <w:rFonts w:ascii="Times New Roman" w:hAnsi="Times New Roman" w:cs="Times New Roman"/>
          <w:sz w:val="26"/>
          <w:szCs w:val="26"/>
        </w:rPr>
        <w:t xml:space="preserve">12 дел Омским УФАС России </w:t>
      </w:r>
      <w:r w:rsidR="00A40CBE">
        <w:rPr>
          <w:rFonts w:ascii="Times New Roman" w:hAnsi="Times New Roman" w:cs="Times New Roman"/>
          <w:sz w:val="26"/>
          <w:szCs w:val="26"/>
        </w:rPr>
        <w:t>было</w:t>
      </w:r>
      <w:r w:rsidRPr="00A40CBE">
        <w:rPr>
          <w:rFonts w:ascii="Times New Roman" w:hAnsi="Times New Roman" w:cs="Times New Roman"/>
          <w:sz w:val="26"/>
          <w:szCs w:val="26"/>
        </w:rPr>
        <w:t xml:space="preserve"> выдано </w:t>
      </w:r>
      <w:r w:rsidR="00833682">
        <w:rPr>
          <w:rFonts w:ascii="Times New Roman" w:hAnsi="Times New Roman" w:cs="Times New Roman"/>
          <w:sz w:val="26"/>
          <w:szCs w:val="26"/>
        </w:rPr>
        <w:t>4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пред</w:t>
      </w:r>
      <w:r w:rsidR="00A40CBE">
        <w:rPr>
          <w:rFonts w:ascii="Times New Roman" w:hAnsi="Times New Roman" w:cs="Times New Roman"/>
          <w:sz w:val="26"/>
          <w:szCs w:val="26"/>
        </w:rPr>
        <w:t>писани</w:t>
      </w:r>
      <w:r w:rsidR="00833682">
        <w:rPr>
          <w:rFonts w:ascii="Times New Roman" w:hAnsi="Times New Roman" w:cs="Times New Roman"/>
          <w:sz w:val="26"/>
          <w:szCs w:val="26"/>
        </w:rPr>
        <w:t>я</w:t>
      </w:r>
      <w:r w:rsidR="00A40CBE">
        <w:rPr>
          <w:rFonts w:ascii="Times New Roman" w:hAnsi="Times New Roman" w:cs="Times New Roman"/>
          <w:sz w:val="26"/>
          <w:szCs w:val="26"/>
        </w:rPr>
        <w:t xml:space="preserve"> о прекращении нарушений.</w:t>
      </w:r>
    </w:p>
    <w:p w:rsidR="004A1AC4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886" w:rsidRPr="00A40CBE" w:rsidRDefault="00C22886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CBE">
        <w:rPr>
          <w:rFonts w:ascii="Times New Roman" w:hAnsi="Times New Roman" w:cs="Times New Roman"/>
          <w:sz w:val="26"/>
          <w:szCs w:val="26"/>
        </w:rPr>
        <w:t>Омским</w:t>
      </w:r>
      <w:proofErr w:type="gramEnd"/>
      <w:r w:rsidRPr="00A40CBE">
        <w:rPr>
          <w:rFonts w:ascii="Times New Roman" w:hAnsi="Times New Roman" w:cs="Times New Roman"/>
          <w:sz w:val="26"/>
          <w:szCs w:val="26"/>
        </w:rPr>
        <w:t xml:space="preserve"> УФАС России за рассматриваемый период возбуждено и рассмотрено </w:t>
      </w:r>
      <w:r w:rsidR="00833682">
        <w:rPr>
          <w:rFonts w:ascii="Times New Roman" w:hAnsi="Times New Roman" w:cs="Times New Roman"/>
          <w:sz w:val="26"/>
          <w:szCs w:val="26"/>
        </w:rPr>
        <w:t xml:space="preserve">25 </w:t>
      </w:r>
      <w:r w:rsidRPr="00A40CBE">
        <w:rPr>
          <w:rFonts w:ascii="Times New Roman" w:hAnsi="Times New Roman" w:cs="Times New Roman"/>
          <w:sz w:val="26"/>
          <w:szCs w:val="26"/>
        </w:rPr>
        <w:t>дел об административных правонарушениях, в том числе:</w:t>
      </w:r>
    </w:p>
    <w:p w:rsidR="00C22886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833682">
        <w:rPr>
          <w:rFonts w:ascii="Times New Roman" w:hAnsi="Times New Roman" w:cs="Times New Roman"/>
          <w:sz w:val="26"/>
          <w:szCs w:val="26"/>
        </w:rPr>
        <w:t>18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 по статье 14.3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(нарушение законодательства о рекламе);</w:t>
      </w:r>
    </w:p>
    <w:p w:rsidR="004A1AC4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833682">
        <w:rPr>
          <w:rFonts w:ascii="Times New Roman" w:hAnsi="Times New Roman" w:cs="Times New Roman"/>
          <w:sz w:val="26"/>
          <w:szCs w:val="26"/>
        </w:rPr>
        <w:t>4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</w:t>
      </w:r>
      <w:r w:rsidR="00833682">
        <w:rPr>
          <w:rFonts w:ascii="Times New Roman" w:hAnsi="Times New Roman" w:cs="Times New Roman"/>
          <w:sz w:val="26"/>
          <w:szCs w:val="26"/>
        </w:rPr>
        <w:t>а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по статье 19.8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(непредставление информации);</w:t>
      </w:r>
    </w:p>
    <w:p w:rsidR="004A1AC4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833682">
        <w:rPr>
          <w:rFonts w:ascii="Times New Roman" w:hAnsi="Times New Roman" w:cs="Times New Roman"/>
          <w:sz w:val="26"/>
          <w:szCs w:val="26"/>
        </w:rPr>
        <w:t>1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</w:t>
      </w:r>
      <w:r w:rsidR="00833682">
        <w:rPr>
          <w:rFonts w:ascii="Times New Roman" w:hAnsi="Times New Roman" w:cs="Times New Roman"/>
          <w:sz w:val="26"/>
          <w:szCs w:val="26"/>
        </w:rPr>
        <w:t>о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по статье 14.38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(размещение рекламы на </w:t>
      </w:r>
      <w:r w:rsidR="00A40CBE">
        <w:rPr>
          <w:rFonts w:ascii="Times New Roman" w:hAnsi="Times New Roman" w:cs="Times New Roman"/>
          <w:sz w:val="26"/>
          <w:szCs w:val="26"/>
        </w:rPr>
        <w:t xml:space="preserve">опорах </w:t>
      </w:r>
      <w:r w:rsidRPr="00A40CBE">
        <w:rPr>
          <w:rFonts w:ascii="Times New Roman" w:hAnsi="Times New Roman" w:cs="Times New Roman"/>
          <w:sz w:val="26"/>
          <w:szCs w:val="26"/>
        </w:rPr>
        <w:t>дорожных знак</w:t>
      </w:r>
      <w:r w:rsidR="00A40CBE">
        <w:rPr>
          <w:rFonts w:ascii="Times New Roman" w:hAnsi="Times New Roman" w:cs="Times New Roman"/>
          <w:sz w:val="26"/>
          <w:szCs w:val="26"/>
        </w:rPr>
        <w:t>ов</w:t>
      </w:r>
      <w:r w:rsidRPr="00A40CBE">
        <w:rPr>
          <w:rFonts w:ascii="Times New Roman" w:hAnsi="Times New Roman" w:cs="Times New Roman"/>
          <w:sz w:val="26"/>
          <w:szCs w:val="26"/>
        </w:rPr>
        <w:t>);</w:t>
      </w:r>
    </w:p>
    <w:p w:rsidR="004A1AC4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- </w:t>
      </w:r>
      <w:r w:rsidR="00833682">
        <w:rPr>
          <w:rFonts w:ascii="Times New Roman" w:hAnsi="Times New Roman" w:cs="Times New Roman"/>
          <w:sz w:val="26"/>
          <w:szCs w:val="26"/>
        </w:rPr>
        <w:t>2</w:t>
      </w:r>
      <w:r w:rsidRPr="00A40CBE">
        <w:rPr>
          <w:rFonts w:ascii="Times New Roman" w:hAnsi="Times New Roman" w:cs="Times New Roman"/>
          <w:sz w:val="26"/>
          <w:szCs w:val="26"/>
        </w:rPr>
        <w:t xml:space="preserve"> дел</w:t>
      </w:r>
      <w:r w:rsidR="00833682">
        <w:rPr>
          <w:rFonts w:ascii="Times New Roman" w:hAnsi="Times New Roman" w:cs="Times New Roman"/>
          <w:sz w:val="26"/>
          <w:szCs w:val="26"/>
        </w:rPr>
        <w:t>а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по статье 20.25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РФ (неуплата административного штрафа).</w:t>
      </w:r>
    </w:p>
    <w:p w:rsidR="00890821" w:rsidRDefault="00890821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A8">
        <w:rPr>
          <w:rFonts w:ascii="Times New Roman" w:hAnsi="Times New Roman" w:cs="Times New Roman"/>
          <w:b/>
          <w:sz w:val="26"/>
          <w:szCs w:val="26"/>
        </w:rPr>
        <w:t>Примеры типовых нарушений</w:t>
      </w:r>
    </w:p>
    <w:p w:rsidR="0081247B" w:rsidRDefault="0081247B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81247B" w:rsidRDefault="00A40CBE" w:rsidP="00F846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47B">
        <w:rPr>
          <w:rFonts w:ascii="Times New Roman" w:hAnsi="Times New Roman" w:cs="Times New Roman"/>
          <w:b/>
          <w:sz w:val="26"/>
          <w:szCs w:val="26"/>
        </w:rPr>
        <w:t>Ненадл</w:t>
      </w:r>
      <w:r w:rsidR="007B7FA8" w:rsidRPr="0081247B">
        <w:rPr>
          <w:rFonts w:ascii="Times New Roman" w:hAnsi="Times New Roman" w:cs="Times New Roman"/>
          <w:b/>
          <w:sz w:val="26"/>
          <w:szCs w:val="26"/>
        </w:rPr>
        <w:t>ежащая реклама финансовых услуг</w:t>
      </w:r>
    </w:p>
    <w:p w:rsidR="00A40CBE" w:rsidRPr="00A40CBE" w:rsidRDefault="00A40CBE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В ходе осуществления государственного надзора за соблюдением законодательства Российской Федерации о рекламе Омским УФАС России 06.09.2017 был выявлен факт распространения на фасаде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="00863E04">
        <w:rPr>
          <w:rFonts w:ascii="Times New Roman" w:hAnsi="Times New Roman" w:cs="Times New Roman"/>
          <w:sz w:val="26"/>
          <w:szCs w:val="26"/>
        </w:rPr>
        <w:t xml:space="preserve"> рекламы </w:t>
      </w:r>
      <w:r w:rsidR="00D03769" w:rsidRPr="00C37565">
        <w:rPr>
          <w:rFonts w:ascii="Times New Roman" w:hAnsi="Times New Roman"/>
          <w:i/>
          <w:sz w:val="26"/>
          <w:szCs w:val="26"/>
        </w:rPr>
        <w:t>«</w:t>
      </w:r>
      <w:r w:rsidR="00D03769">
        <w:rPr>
          <w:rFonts w:ascii="Times New Roman" w:hAnsi="Times New Roman"/>
          <w:i/>
          <w:sz w:val="26"/>
          <w:szCs w:val="26"/>
        </w:rPr>
        <w:t>Ломбард.</w:t>
      </w:r>
      <w:r w:rsidR="00D03769" w:rsidRPr="00C37565">
        <w:rPr>
          <w:rFonts w:ascii="Times New Roman" w:hAnsi="Times New Roman"/>
          <w:i/>
          <w:sz w:val="26"/>
          <w:szCs w:val="26"/>
        </w:rPr>
        <w:t xml:space="preserve"> Комиссионный магазин </w:t>
      </w:r>
      <w:r w:rsidR="00D03769">
        <w:rPr>
          <w:rFonts w:ascii="Times New Roman" w:hAnsi="Times New Roman"/>
          <w:i/>
          <w:sz w:val="26"/>
          <w:szCs w:val="26"/>
        </w:rPr>
        <w:t>Высокая оценка без штрафов.</w:t>
      </w:r>
      <w:r w:rsidR="0081247B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D03769">
        <w:rPr>
          <w:rFonts w:ascii="Times New Roman" w:hAnsi="Times New Roman"/>
          <w:i/>
          <w:sz w:val="26"/>
          <w:szCs w:val="26"/>
        </w:rPr>
        <w:t>П</w:t>
      </w:r>
      <w:proofErr w:type="gramEnd"/>
      <w:r w:rsidR="00D03769">
        <w:rPr>
          <w:rFonts w:ascii="Times New Roman" w:hAnsi="Times New Roman"/>
          <w:i/>
          <w:sz w:val="26"/>
          <w:szCs w:val="26"/>
        </w:rPr>
        <w:t xml:space="preserve">ринимаем золото, бытовую технику. </w:t>
      </w:r>
      <w:proofErr w:type="spellStart"/>
      <w:r w:rsidR="00D03769">
        <w:rPr>
          <w:rFonts w:ascii="Times New Roman" w:hAnsi="Times New Roman"/>
          <w:i/>
          <w:sz w:val="26"/>
          <w:szCs w:val="26"/>
        </w:rPr>
        <w:t>Займ</w:t>
      </w:r>
      <w:proofErr w:type="spellEnd"/>
      <w:r w:rsidR="00D03769">
        <w:rPr>
          <w:rFonts w:ascii="Times New Roman" w:hAnsi="Times New Roman"/>
          <w:i/>
          <w:sz w:val="26"/>
          <w:szCs w:val="26"/>
        </w:rPr>
        <w:t xml:space="preserve"> до 60 дней от 0,2 % в день»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A40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CBE" w:rsidRPr="00A40CBE" w:rsidRDefault="00A40CB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Ломбард как хозяйствующий субъект, оказывающий финансовые услуги, в силу </w:t>
      </w:r>
      <w:hyperlink r:id="rId5" w:history="1">
        <w:r w:rsidRPr="00A40CBE">
          <w:rPr>
            <w:rFonts w:ascii="Times New Roman" w:hAnsi="Times New Roman" w:cs="Times New Roman"/>
            <w:sz w:val="26"/>
            <w:szCs w:val="26"/>
          </w:rPr>
          <w:t>пункта 6 статьи 4</w:t>
        </w:r>
      </w:hyperlink>
      <w:r w:rsidRPr="00A40CBE">
        <w:rPr>
          <w:rFonts w:ascii="Times New Roman" w:hAnsi="Times New Roman" w:cs="Times New Roman"/>
          <w:sz w:val="26"/>
          <w:szCs w:val="26"/>
        </w:rPr>
        <w:t xml:space="preserve"> «О защите конкуренции» является финансовой организацией.</w:t>
      </w:r>
    </w:p>
    <w:p w:rsidR="00A40CBE" w:rsidRPr="00A40CBE" w:rsidRDefault="00A40CB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В силу статьи 54 Гражданского кодекса Российской Федерации наименование юридического лица, являющегося коммерческой организацией, должно содержать его фирменное наименование и указание на его организационно-правовую форму.</w:t>
      </w:r>
    </w:p>
    <w:p w:rsidR="00A40CBE" w:rsidRPr="00A40CBE" w:rsidRDefault="00A40CB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28 Федерального закона «О рекламе» </w:t>
      </w:r>
      <w:r w:rsidRPr="00A40CBE">
        <w:rPr>
          <w:rFonts w:ascii="Times New Roman" w:hAnsi="Times New Roman" w:cs="Times New Roman"/>
          <w:bCs/>
          <w:sz w:val="26"/>
          <w:szCs w:val="26"/>
        </w:rPr>
        <w:t>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A40CBE" w:rsidRPr="00A40CBE" w:rsidRDefault="00A40CB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>На момент фиксации факта распространения рекламы информация, предусмотренная частью 1 статьи 28 Федерального закона «О рекламе»</w:t>
      </w:r>
      <w:r w:rsidR="00863E04">
        <w:rPr>
          <w:rFonts w:ascii="Times New Roman" w:hAnsi="Times New Roman" w:cs="Times New Roman"/>
          <w:sz w:val="26"/>
          <w:szCs w:val="26"/>
        </w:rPr>
        <w:t xml:space="preserve"> в рекламе </w:t>
      </w:r>
      <w:r w:rsidRPr="00A40CBE">
        <w:rPr>
          <w:rFonts w:ascii="Times New Roman" w:hAnsi="Times New Roman" w:cs="Times New Roman"/>
          <w:sz w:val="26"/>
          <w:szCs w:val="26"/>
        </w:rPr>
        <w:t>отсутствовала.</w:t>
      </w:r>
    </w:p>
    <w:p w:rsidR="00A40CBE" w:rsidRPr="00D03769" w:rsidRDefault="00A40CB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 xml:space="preserve">Кроме того, в силу части 3 статьи 28 Федерального закона «О рекламе» если реклама услуг, связанных с предоставлением кредита или займа, пользованием им и погашением кредита или займа, </w:t>
      </w:r>
      <w:proofErr w:type="gramStart"/>
      <w:r w:rsidRPr="00D03769">
        <w:rPr>
          <w:rFonts w:ascii="Times New Roman" w:hAnsi="Times New Roman" w:cs="Times New Roman"/>
          <w:sz w:val="26"/>
          <w:szCs w:val="26"/>
        </w:rPr>
        <w:t>содержит</w:t>
      </w:r>
      <w:proofErr w:type="gramEnd"/>
      <w:r w:rsidRPr="00D03769">
        <w:rPr>
          <w:rFonts w:ascii="Times New Roman" w:hAnsi="Times New Roman" w:cs="Times New Roman"/>
          <w:sz w:val="26"/>
          <w:szCs w:val="26"/>
        </w:rPr>
        <w:t xml:space="preserve"> хотя бы одно условие, влияющее на его стоимость, такая реклама должна содержать все остальные </w:t>
      </w:r>
      <w:hyperlink r:id="rId6" w:history="1">
        <w:r w:rsidRPr="00D03769">
          <w:rPr>
            <w:rFonts w:ascii="Times New Roman" w:hAnsi="Times New Roman" w:cs="Times New Roman"/>
            <w:sz w:val="26"/>
            <w:szCs w:val="26"/>
          </w:rPr>
          <w:t>условия</w:t>
        </w:r>
      </w:hyperlink>
      <w:r w:rsidRPr="00D03769">
        <w:rPr>
          <w:rFonts w:ascii="Times New Roman" w:hAnsi="Times New Roman" w:cs="Times New Roman"/>
          <w:sz w:val="26"/>
          <w:szCs w:val="26"/>
        </w:rPr>
        <w:t xml:space="preserve">, определяющие полную стоимость кредита (займа), определяемую в соответствии с Федеральным </w:t>
      </w:r>
      <w:hyperlink r:id="rId7" w:history="1">
        <w:r w:rsidRPr="00D037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3769">
        <w:rPr>
          <w:rFonts w:ascii="Times New Roman" w:hAnsi="Times New Roman" w:cs="Times New Roman"/>
          <w:sz w:val="26"/>
          <w:szCs w:val="26"/>
        </w:rPr>
        <w:t xml:space="preserve"> «О потребительском кредите (займе)», для заемщика и </w:t>
      </w:r>
      <w:proofErr w:type="gramStart"/>
      <w:r w:rsidRPr="00D03769">
        <w:rPr>
          <w:rFonts w:ascii="Times New Roman" w:hAnsi="Times New Roman" w:cs="Times New Roman"/>
          <w:sz w:val="26"/>
          <w:szCs w:val="26"/>
        </w:rPr>
        <w:t>влияющие</w:t>
      </w:r>
      <w:proofErr w:type="gramEnd"/>
      <w:r w:rsidRPr="00D03769">
        <w:rPr>
          <w:rFonts w:ascii="Times New Roman" w:hAnsi="Times New Roman" w:cs="Times New Roman"/>
          <w:sz w:val="26"/>
          <w:szCs w:val="26"/>
        </w:rPr>
        <w:t xml:space="preserve"> на нее.</w:t>
      </w:r>
    </w:p>
    <w:p w:rsidR="00A40CBE" w:rsidRPr="00D03769" w:rsidRDefault="00A40CBE" w:rsidP="003771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 xml:space="preserve">В указанной рекламе содержалась информация только об одном условии договора </w:t>
      </w:r>
      <w:r w:rsidRPr="00D03769">
        <w:rPr>
          <w:rFonts w:ascii="Times New Roman" w:hAnsi="Times New Roman" w:cs="Times New Roman"/>
          <w:sz w:val="26"/>
          <w:szCs w:val="26"/>
        </w:rPr>
        <w:lastRenderedPageBreak/>
        <w:t>займа - процентной ставке («</w:t>
      </w:r>
      <w:r w:rsidRPr="00D03769">
        <w:rPr>
          <w:rFonts w:ascii="Times New Roman" w:hAnsi="Times New Roman" w:cs="Times New Roman"/>
          <w:i/>
          <w:sz w:val="26"/>
          <w:szCs w:val="26"/>
        </w:rPr>
        <w:t>от 0,2 % »).</w:t>
      </w:r>
    </w:p>
    <w:p w:rsidR="00A40CBE" w:rsidRPr="00D03769" w:rsidRDefault="00A40CB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 xml:space="preserve">На основании части 7 статьи 5 Федерального закона «О рекламе» не допускается реклама, в которой </w:t>
      </w:r>
      <w:hyperlink r:id="rId8" w:history="1">
        <w:r w:rsidRPr="00D03769">
          <w:rPr>
            <w:rFonts w:ascii="Times New Roman" w:hAnsi="Times New Roman" w:cs="Times New Roman"/>
            <w:sz w:val="26"/>
            <w:szCs w:val="26"/>
          </w:rPr>
          <w:t>отсутствует</w:t>
        </w:r>
      </w:hyperlink>
      <w:r w:rsidRPr="00D03769">
        <w:rPr>
          <w:rFonts w:ascii="Times New Roman" w:hAnsi="Times New Roman" w:cs="Times New Roman"/>
          <w:sz w:val="26"/>
          <w:szCs w:val="26"/>
        </w:rPr>
        <w:t xml:space="preserve">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D03769">
        <w:rPr>
          <w:rFonts w:ascii="Times New Roman" w:hAnsi="Times New Roman" w:cs="Times New Roman"/>
          <w:sz w:val="26"/>
          <w:szCs w:val="26"/>
        </w:rPr>
        <w:t>искажается смысл информации и вводятся</w:t>
      </w:r>
      <w:proofErr w:type="gramEnd"/>
      <w:r w:rsidRPr="00D03769">
        <w:rPr>
          <w:rFonts w:ascii="Times New Roman" w:hAnsi="Times New Roman" w:cs="Times New Roman"/>
          <w:sz w:val="26"/>
          <w:szCs w:val="26"/>
        </w:rPr>
        <w:t xml:space="preserve"> в заблуждение потребители рекламы.</w:t>
      </w:r>
    </w:p>
    <w:p w:rsidR="00D03769" w:rsidRPr="00D03769" w:rsidRDefault="0037715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</w:t>
      </w:r>
      <w:r w:rsidR="00D03769" w:rsidRPr="00D03769">
        <w:rPr>
          <w:rFonts w:ascii="Times New Roman" w:hAnsi="Times New Roman" w:cs="Times New Roman"/>
          <w:sz w:val="26"/>
          <w:szCs w:val="26"/>
        </w:rPr>
        <w:t xml:space="preserve"> силу части 1 статьи 68 Конституции Российской Федерации </w:t>
      </w:r>
      <w:hyperlink r:id="rId9" w:history="1">
        <w:r w:rsidR="00D03769" w:rsidRPr="00D03769">
          <w:rPr>
            <w:rFonts w:ascii="Times New Roman" w:hAnsi="Times New Roman" w:cs="Times New Roman"/>
            <w:sz w:val="26"/>
            <w:szCs w:val="26"/>
          </w:rPr>
          <w:t>государственным языком</w:t>
        </w:r>
      </w:hyperlink>
      <w:r w:rsidR="00D03769" w:rsidRPr="00D03769">
        <w:rPr>
          <w:rFonts w:ascii="Times New Roman" w:hAnsi="Times New Roman" w:cs="Times New Roman"/>
          <w:sz w:val="26"/>
          <w:szCs w:val="26"/>
        </w:rPr>
        <w:t xml:space="preserve"> Российской Федерации на всей ее территории является русский язык.</w:t>
      </w:r>
    </w:p>
    <w:p w:rsidR="00D03769" w:rsidRPr="00D03769" w:rsidRDefault="00D03769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вышеуказанной </w:t>
      </w:r>
      <w:r w:rsidRPr="00D03769">
        <w:rPr>
          <w:rFonts w:ascii="Times New Roman" w:hAnsi="Times New Roman" w:cs="Times New Roman"/>
          <w:sz w:val="26"/>
          <w:szCs w:val="26"/>
        </w:rPr>
        <w:t>рекламе</w:t>
      </w:r>
      <w:r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D03769">
        <w:rPr>
          <w:rFonts w:ascii="Times New Roman" w:hAnsi="Times New Roman" w:cs="Times New Roman"/>
          <w:sz w:val="26"/>
          <w:szCs w:val="26"/>
        </w:rPr>
        <w:t>допущено нарушение орфографических норм при написании слова «заём».</w:t>
      </w:r>
    </w:p>
    <w:p w:rsidR="00D03769" w:rsidRPr="00D03769" w:rsidRDefault="00D03769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>Согласно нормам современного русского языка слово «заём» в именительном падеже единственного числа пишется через букву «ё».</w:t>
      </w:r>
    </w:p>
    <w:p w:rsidR="0037715E" w:rsidRPr="00D03769" w:rsidRDefault="00D03769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769">
        <w:rPr>
          <w:rFonts w:ascii="Times New Roman" w:hAnsi="Times New Roman" w:cs="Times New Roman"/>
          <w:sz w:val="26"/>
          <w:szCs w:val="26"/>
        </w:rPr>
        <w:t>Таким образом, неправильное написание слов в рекламе, противоречащее нормам русского языка, недопустимо и свидетельствует о признаках нарушения части 11 статьи 5 Федерального закона «О рекламе»</w:t>
      </w:r>
      <w:r w:rsidR="0037715E">
        <w:rPr>
          <w:rFonts w:ascii="Times New Roman" w:hAnsi="Times New Roman" w:cs="Times New Roman"/>
          <w:sz w:val="26"/>
          <w:szCs w:val="26"/>
        </w:rPr>
        <w:t xml:space="preserve">, в соответствии с которой </w:t>
      </w:r>
      <w:r w:rsidR="0037715E" w:rsidRPr="00D03769">
        <w:rPr>
          <w:rFonts w:ascii="Times New Roman" w:hAnsi="Times New Roman" w:cs="Times New Roman"/>
          <w:sz w:val="26"/>
          <w:szCs w:val="26"/>
        </w:rPr>
        <w:t>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  <w:proofErr w:type="gramEnd"/>
    </w:p>
    <w:p w:rsidR="00A40CBE" w:rsidRPr="00D03769" w:rsidRDefault="00A40CBE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769">
        <w:rPr>
          <w:rFonts w:ascii="Times New Roman" w:hAnsi="Times New Roman" w:cs="Times New Roman"/>
          <w:sz w:val="26"/>
          <w:szCs w:val="26"/>
        </w:rPr>
        <w:t>По результатам рассмотрения дела Комиссия Омского УФАС России признала указанную рекламу ненадлежащей, однако в связи добровольным устранением нарушения решила не выдавать ломбарду соответствующе</w:t>
      </w:r>
      <w:r w:rsidR="00863E04" w:rsidRPr="00D03769">
        <w:rPr>
          <w:rFonts w:ascii="Times New Roman" w:hAnsi="Times New Roman" w:cs="Times New Roman"/>
          <w:sz w:val="26"/>
          <w:szCs w:val="26"/>
        </w:rPr>
        <w:t>е</w:t>
      </w:r>
      <w:r w:rsidRPr="00D03769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863E04" w:rsidRPr="00D03769">
        <w:rPr>
          <w:rFonts w:ascii="Times New Roman" w:hAnsi="Times New Roman" w:cs="Times New Roman"/>
          <w:sz w:val="26"/>
          <w:szCs w:val="26"/>
        </w:rPr>
        <w:t>е</w:t>
      </w:r>
      <w:r w:rsidRPr="00D03769">
        <w:rPr>
          <w:rFonts w:ascii="Times New Roman" w:hAnsi="Times New Roman" w:cs="Times New Roman"/>
          <w:sz w:val="26"/>
          <w:szCs w:val="26"/>
        </w:rPr>
        <w:t>. Одновременно материалы дела были переданы должностному лицу для возбуждения в отношени</w:t>
      </w:r>
      <w:r w:rsidR="00863E04" w:rsidRPr="00D03769">
        <w:rPr>
          <w:rFonts w:ascii="Times New Roman" w:hAnsi="Times New Roman" w:cs="Times New Roman"/>
          <w:sz w:val="26"/>
          <w:szCs w:val="26"/>
        </w:rPr>
        <w:t>и</w:t>
      </w:r>
      <w:r w:rsidRPr="00D03769">
        <w:rPr>
          <w:rFonts w:ascii="Times New Roman" w:hAnsi="Times New Roman" w:cs="Times New Roman"/>
          <w:sz w:val="26"/>
          <w:szCs w:val="26"/>
        </w:rPr>
        <w:t xml:space="preserve"> нарушителя дела об административном правонарушении.</w:t>
      </w:r>
    </w:p>
    <w:p w:rsidR="00A40CBE" w:rsidRDefault="00A40CBE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81247B" w:rsidRDefault="007B7FA8" w:rsidP="008124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47B">
        <w:rPr>
          <w:rFonts w:ascii="Times New Roman" w:hAnsi="Times New Roman" w:cs="Times New Roman"/>
          <w:b/>
          <w:sz w:val="26"/>
          <w:szCs w:val="26"/>
        </w:rPr>
        <w:t xml:space="preserve">Распространение </w:t>
      </w:r>
      <w:proofErr w:type="spellStart"/>
      <w:r w:rsidRPr="0081247B">
        <w:rPr>
          <w:rFonts w:ascii="Times New Roman" w:hAnsi="Times New Roman" w:cs="Times New Roman"/>
          <w:b/>
          <w:sz w:val="26"/>
          <w:szCs w:val="26"/>
        </w:rPr>
        <w:t>смс-спама</w:t>
      </w:r>
      <w:proofErr w:type="spellEnd"/>
    </w:p>
    <w:p w:rsidR="0081247B" w:rsidRPr="0081247B" w:rsidRDefault="0081247B" w:rsidP="0081247B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DC5C6E" w:rsidRDefault="004A1AC4" w:rsidP="003771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15E">
        <w:rPr>
          <w:rFonts w:ascii="Times New Roman" w:hAnsi="Times New Roman" w:cs="Times New Roman"/>
          <w:sz w:val="26"/>
          <w:szCs w:val="26"/>
        </w:rPr>
        <w:t>Одним из наиболее распространенных нарушений</w:t>
      </w:r>
      <w:r w:rsidRPr="00DC5C6E">
        <w:rPr>
          <w:rFonts w:ascii="Times New Roman" w:hAnsi="Times New Roman" w:cs="Times New Roman"/>
          <w:sz w:val="26"/>
          <w:szCs w:val="26"/>
        </w:rPr>
        <w:t xml:space="preserve"> в сфере рекламы является распространение </w:t>
      </w:r>
      <w:proofErr w:type="spellStart"/>
      <w:r w:rsidRPr="00DC5C6E">
        <w:rPr>
          <w:rFonts w:ascii="Times New Roman" w:hAnsi="Times New Roman" w:cs="Times New Roman"/>
          <w:sz w:val="26"/>
          <w:szCs w:val="26"/>
        </w:rPr>
        <w:t>смс-спама</w:t>
      </w:r>
      <w:proofErr w:type="spellEnd"/>
      <w:r w:rsidRPr="00DC5C6E">
        <w:rPr>
          <w:rFonts w:ascii="Times New Roman" w:hAnsi="Times New Roman" w:cs="Times New Roman"/>
          <w:sz w:val="26"/>
          <w:szCs w:val="26"/>
        </w:rPr>
        <w:t xml:space="preserve">. Типичный пример подобного дела. </w:t>
      </w:r>
    </w:p>
    <w:p w:rsidR="004A1AC4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C6E">
        <w:rPr>
          <w:rFonts w:ascii="Times New Roman" w:hAnsi="Times New Roman" w:cs="Times New Roman"/>
          <w:sz w:val="26"/>
          <w:szCs w:val="26"/>
        </w:rPr>
        <w:t xml:space="preserve">В адрес Омского УФАС России из ФАС России </w:t>
      </w:r>
      <w:r w:rsidRPr="00D03769">
        <w:rPr>
          <w:rFonts w:ascii="Times New Roman" w:hAnsi="Times New Roman" w:cs="Times New Roman"/>
          <w:sz w:val="26"/>
          <w:szCs w:val="26"/>
        </w:rPr>
        <w:t xml:space="preserve">поступили заявления гражданина по фактам направления </w:t>
      </w:r>
      <w:r w:rsidR="00DC5C6E" w:rsidRPr="00D03769">
        <w:rPr>
          <w:rFonts w:ascii="Times New Roman" w:hAnsi="Times New Roman" w:cs="Times New Roman"/>
          <w:sz w:val="26"/>
          <w:szCs w:val="26"/>
        </w:rPr>
        <w:t xml:space="preserve">неизвестным </w:t>
      </w:r>
      <w:r w:rsidRPr="00D03769">
        <w:rPr>
          <w:rFonts w:ascii="Times New Roman" w:hAnsi="Times New Roman" w:cs="Times New Roman"/>
          <w:sz w:val="26"/>
          <w:szCs w:val="26"/>
        </w:rPr>
        <w:t>отправителем рекламн</w:t>
      </w:r>
      <w:r w:rsidR="00DC5C6E" w:rsidRPr="00D03769">
        <w:rPr>
          <w:rFonts w:ascii="Times New Roman" w:hAnsi="Times New Roman" w:cs="Times New Roman"/>
          <w:sz w:val="26"/>
          <w:szCs w:val="26"/>
        </w:rPr>
        <w:t>ого</w:t>
      </w:r>
      <w:r w:rsidRPr="00D037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3769">
        <w:rPr>
          <w:rFonts w:ascii="Times New Roman" w:hAnsi="Times New Roman" w:cs="Times New Roman"/>
          <w:sz w:val="26"/>
          <w:szCs w:val="26"/>
        </w:rPr>
        <w:t>смс-сообщени</w:t>
      </w:r>
      <w:r w:rsidR="00DC5C6E" w:rsidRPr="00D03769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DC5C6E" w:rsidRPr="00D03769">
        <w:rPr>
          <w:rFonts w:ascii="Times New Roman" w:hAnsi="Times New Roman" w:cs="Times New Roman"/>
          <w:sz w:val="26"/>
          <w:szCs w:val="26"/>
        </w:rPr>
        <w:t xml:space="preserve"> </w:t>
      </w:r>
      <w:r w:rsidR="00D03769" w:rsidRPr="00D03769">
        <w:rPr>
          <w:rFonts w:ascii="Times New Roman" w:hAnsi="Times New Roman" w:cs="Times New Roman"/>
          <w:i/>
          <w:sz w:val="26"/>
          <w:szCs w:val="26"/>
        </w:rPr>
        <w:t>«Коррекция одометра пробега на авто. Выезд</w:t>
      </w:r>
      <w:proofErr w:type="gramStart"/>
      <w:r w:rsidR="00D03769" w:rsidRPr="00D03769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D03769" w:rsidRPr="00D0376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DC5C6E" w:rsidRPr="00D03769">
        <w:rPr>
          <w:rFonts w:ascii="Times New Roman" w:hAnsi="Times New Roman" w:cs="Times New Roman"/>
          <w:i/>
          <w:sz w:val="26"/>
          <w:szCs w:val="26"/>
        </w:rPr>
        <w:t>т</w:t>
      </w:r>
      <w:proofErr w:type="gramEnd"/>
      <w:r w:rsidR="00DC5C6E" w:rsidRPr="00D03769">
        <w:rPr>
          <w:rFonts w:ascii="Times New Roman" w:hAnsi="Times New Roman" w:cs="Times New Roman"/>
          <w:i/>
          <w:sz w:val="26"/>
          <w:szCs w:val="26"/>
        </w:rPr>
        <w:t>ел. ***»</w:t>
      </w:r>
      <w:r w:rsidRPr="00D03769">
        <w:rPr>
          <w:rFonts w:ascii="Times New Roman" w:hAnsi="Times New Roman" w:cs="Times New Roman"/>
          <w:sz w:val="26"/>
          <w:szCs w:val="26"/>
        </w:rPr>
        <w:t>, согласия на получение</w:t>
      </w:r>
      <w:r w:rsidRPr="00DC5C6E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DC5C6E">
        <w:rPr>
          <w:rFonts w:ascii="Times New Roman" w:hAnsi="Times New Roman" w:cs="Times New Roman"/>
          <w:sz w:val="26"/>
          <w:szCs w:val="26"/>
        </w:rPr>
        <w:t>ого</w:t>
      </w:r>
      <w:r w:rsidRPr="00DC5C6E">
        <w:rPr>
          <w:rFonts w:ascii="Times New Roman" w:hAnsi="Times New Roman" w:cs="Times New Roman"/>
          <w:sz w:val="26"/>
          <w:szCs w:val="26"/>
        </w:rPr>
        <w:t xml:space="preserve"> заявитель не давал, что является нарушением требования части 1 статьи 18 Закона «О рекламе», в силу которой распространение рекламы посредством радиотелефонной связи допускается только при условии предварительного согласия абонента или адресата на</w:t>
      </w:r>
      <w:r w:rsidRPr="00A40CBE">
        <w:rPr>
          <w:rFonts w:ascii="Times New Roman" w:hAnsi="Times New Roman" w:cs="Times New Roman"/>
          <w:sz w:val="26"/>
          <w:szCs w:val="26"/>
        </w:rPr>
        <w:t xml:space="preserve"> получение рекламы. </w:t>
      </w:r>
    </w:p>
    <w:p w:rsidR="004A1AC4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CBE">
        <w:rPr>
          <w:rFonts w:ascii="Times New Roman" w:hAnsi="Times New Roman" w:cs="Times New Roman"/>
          <w:sz w:val="26"/>
          <w:szCs w:val="26"/>
        </w:rPr>
        <w:t xml:space="preserve">При этом именно на </w:t>
      </w:r>
      <w:proofErr w:type="spellStart"/>
      <w:r w:rsidRPr="00A40CBE">
        <w:rPr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A40CBE">
        <w:rPr>
          <w:rFonts w:ascii="Times New Roman" w:hAnsi="Times New Roman" w:cs="Times New Roman"/>
          <w:sz w:val="26"/>
          <w:szCs w:val="26"/>
        </w:rPr>
        <w:t xml:space="preserve"> возложена обязанность доказать наличие согласия абонента на получение рекламы, и именно он несет ответственность за распространение ненадлежащей рекламы.</w:t>
      </w:r>
    </w:p>
    <w:p w:rsidR="004A1AC4" w:rsidRPr="00A40CBE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0CBE">
        <w:rPr>
          <w:rFonts w:ascii="Times New Roman" w:hAnsi="Times New Roman" w:cs="Times New Roman"/>
          <w:color w:val="000000"/>
          <w:sz w:val="26"/>
          <w:szCs w:val="26"/>
        </w:rPr>
        <w:t>При рассмотрении данн</w:t>
      </w:r>
      <w:r w:rsidR="00DC5C6E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</w:t>
      </w:r>
      <w:r w:rsidR="00DC5C6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было установлено, что отправителем </w:t>
      </w:r>
      <w:proofErr w:type="spellStart"/>
      <w:r w:rsidRPr="00A40CBE">
        <w:rPr>
          <w:rFonts w:ascii="Times New Roman" w:hAnsi="Times New Roman" w:cs="Times New Roman"/>
          <w:color w:val="000000"/>
          <w:sz w:val="26"/>
          <w:szCs w:val="26"/>
        </w:rPr>
        <w:t>смс-сообщений</w:t>
      </w:r>
      <w:proofErr w:type="spellEnd"/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</w:t>
      </w:r>
      <w:r w:rsidR="00DC5C6E">
        <w:rPr>
          <w:rFonts w:ascii="Times New Roman" w:hAnsi="Times New Roman" w:cs="Times New Roman"/>
          <w:color w:val="000000"/>
          <w:sz w:val="26"/>
          <w:szCs w:val="26"/>
        </w:rPr>
        <w:t>юридическое лицо (г</w:t>
      </w:r>
      <w:proofErr w:type="gramStart"/>
      <w:r w:rsidR="00DC5C6E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DC5C6E">
        <w:rPr>
          <w:rFonts w:ascii="Times New Roman" w:hAnsi="Times New Roman" w:cs="Times New Roman"/>
          <w:color w:val="000000"/>
          <w:sz w:val="26"/>
          <w:szCs w:val="26"/>
        </w:rPr>
        <w:t>осква)</w:t>
      </w:r>
      <w:r w:rsidRPr="00A40CB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A1AC4" w:rsidRPr="00355729" w:rsidRDefault="00D03769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A1AC4" w:rsidRPr="00355729">
        <w:rPr>
          <w:rFonts w:ascii="Times New Roman" w:hAnsi="Times New Roman" w:cs="Times New Roman"/>
          <w:sz w:val="26"/>
          <w:szCs w:val="26"/>
        </w:rPr>
        <w:t xml:space="preserve">а запрос </w:t>
      </w:r>
      <w:proofErr w:type="gramStart"/>
      <w:r w:rsidR="004A1AC4" w:rsidRPr="00355729">
        <w:rPr>
          <w:rFonts w:ascii="Times New Roman" w:hAnsi="Times New Roman" w:cs="Times New Roman"/>
          <w:sz w:val="26"/>
          <w:szCs w:val="26"/>
        </w:rPr>
        <w:t>Омского</w:t>
      </w:r>
      <w:proofErr w:type="gramEnd"/>
      <w:r w:rsidR="004A1AC4" w:rsidRPr="00355729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>
        <w:rPr>
          <w:rFonts w:ascii="Times New Roman" w:hAnsi="Times New Roman" w:cs="Times New Roman"/>
          <w:sz w:val="26"/>
          <w:szCs w:val="26"/>
        </w:rPr>
        <w:t>указанное лицо каких-либо пояснений по данному факту не представило.</w:t>
      </w:r>
    </w:p>
    <w:p w:rsidR="004A1AC4" w:rsidRPr="007963A6" w:rsidRDefault="004A1AC4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3A6">
        <w:rPr>
          <w:rFonts w:ascii="Times New Roman" w:hAnsi="Times New Roman" w:cs="Times New Roman"/>
          <w:sz w:val="26"/>
          <w:szCs w:val="26"/>
        </w:rPr>
        <w:t xml:space="preserve">Решением Комиссия Омского УФАС России действия </w:t>
      </w:r>
      <w:r w:rsidR="00D03769">
        <w:rPr>
          <w:rFonts w:ascii="Times New Roman" w:hAnsi="Times New Roman" w:cs="Times New Roman"/>
          <w:sz w:val="26"/>
          <w:szCs w:val="26"/>
        </w:rPr>
        <w:t xml:space="preserve">отправителя </w:t>
      </w:r>
      <w:proofErr w:type="spellStart"/>
      <w:r w:rsidR="00D03769">
        <w:rPr>
          <w:rFonts w:ascii="Times New Roman" w:hAnsi="Times New Roman" w:cs="Times New Roman"/>
          <w:sz w:val="26"/>
          <w:szCs w:val="26"/>
        </w:rPr>
        <w:t>смс-рекламы</w:t>
      </w:r>
      <w:proofErr w:type="spellEnd"/>
      <w:r w:rsidRPr="007963A6">
        <w:rPr>
          <w:rFonts w:ascii="Times New Roman" w:hAnsi="Times New Roman" w:cs="Times New Roman"/>
          <w:sz w:val="26"/>
          <w:szCs w:val="26"/>
        </w:rPr>
        <w:t xml:space="preserve"> были признаны нарушающими требования части 1 статьи  18 Закона «О рекламе» при распространении рекламной информации посредством </w:t>
      </w:r>
      <w:proofErr w:type="spellStart"/>
      <w:r w:rsidRPr="007963A6">
        <w:rPr>
          <w:rFonts w:ascii="Times New Roman" w:hAnsi="Times New Roman" w:cs="Times New Roman"/>
          <w:sz w:val="26"/>
          <w:szCs w:val="26"/>
        </w:rPr>
        <w:t>смс-сообщений</w:t>
      </w:r>
      <w:proofErr w:type="spellEnd"/>
      <w:r w:rsidRPr="007963A6">
        <w:rPr>
          <w:rFonts w:ascii="Times New Roman" w:hAnsi="Times New Roman" w:cs="Times New Roman"/>
          <w:sz w:val="26"/>
          <w:szCs w:val="26"/>
        </w:rPr>
        <w:t xml:space="preserve"> в адрес заявителя.</w:t>
      </w:r>
    </w:p>
    <w:p w:rsidR="00D03769" w:rsidRDefault="004A1AC4" w:rsidP="003771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3A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03769">
        <w:rPr>
          <w:rFonts w:ascii="Times New Roman" w:hAnsi="Times New Roman" w:cs="Times New Roman"/>
          <w:sz w:val="26"/>
          <w:szCs w:val="26"/>
        </w:rPr>
        <w:t xml:space="preserve">пояснениями сотового оператора о приостановлении указания услуг связи данному нарушителю </w:t>
      </w:r>
      <w:r w:rsidRPr="007963A6">
        <w:rPr>
          <w:rFonts w:ascii="Times New Roman" w:hAnsi="Times New Roman" w:cs="Times New Roman"/>
          <w:sz w:val="26"/>
          <w:szCs w:val="26"/>
        </w:rPr>
        <w:t xml:space="preserve"> предписание </w:t>
      </w:r>
      <w:r w:rsidR="00D03769">
        <w:rPr>
          <w:rFonts w:ascii="Times New Roman" w:hAnsi="Times New Roman" w:cs="Times New Roman"/>
          <w:sz w:val="26"/>
          <w:szCs w:val="26"/>
        </w:rPr>
        <w:t>по делу</w:t>
      </w:r>
      <w:r w:rsidRPr="007963A6">
        <w:rPr>
          <w:rFonts w:ascii="Times New Roman" w:hAnsi="Times New Roman" w:cs="Times New Roman"/>
          <w:sz w:val="26"/>
          <w:szCs w:val="26"/>
        </w:rPr>
        <w:t xml:space="preserve"> не выдавалось</w:t>
      </w:r>
      <w:r w:rsidR="00D03769">
        <w:rPr>
          <w:rFonts w:ascii="Times New Roman" w:hAnsi="Times New Roman" w:cs="Times New Roman"/>
          <w:sz w:val="26"/>
          <w:szCs w:val="26"/>
        </w:rPr>
        <w:t>.</w:t>
      </w:r>
    </w:p>
    <w:p w:rsidR="00D03769" w:rsidRDefault="00D03769" w:rsidP="003771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Учитывая что юридическим адресом нарушителя является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осква, материалы дела были направлены в Московское УФАС России для принятия решения о возбуждении в отношении него дела об административном правонарушении.</w:t>
      </w:r>
    </w:p>
    <w:p w:rsidR="0081247B" w:rsidRDefault="0081247B" w:rsidP="003771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AC4" w:rsidRPr="0081247B" w:rsidRDefault="00355729" w:rsidP="008124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47B">
        <w:rPr>
          <w:rFonts w:ascii="Times New Roman" w:hAnsi="Times New Roman" w:cs="Times New Roman"/>
          <w:b/>
          <w:sz w:val="26"/>
          <w:szCs w:val="26"/>
        </w:rPr>
        <w:t>Ненадлежащая реклама медицинских услуг</w:t>
      </w:r>
    </w:p>
    <w:p w:rsidR="0081247B" w:rsidRPr="0081247B" w:rsidRDefault="0081247B" w:rsidP="008124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963A6" w:rsidRPr="007963A6" w:rsidRDefault="007963A6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63A6">
        <w:rPr>
          <w:rFonts w:ascii="Times New Roman" w:hAnsi="Times New Roman" w:cs="Times New Roman"/>
          <w:sz w:val="26"/>
          <w:szCs w:val="26"/>
        </w:rPr>
        <w:t>В ходе осуществления государственного надзора за соблюдением законодательства Российской Федерации о рекламе Омск</w:t>
      </w:r>
      <w:r w:rsidR="00F42EB9">
        <w:rPr>
          <w:rFonts w:ascii="Times New Roman" w:hAnsi="Times New Roman" w:cs="Times New Roman"/>
          <w:sz w:val="26"/>
          <w:szCs w:val="26"/>
        </w:rPr>
        <w:t>им</w:t>
      </w:r>
      <w:r w:rsidRPr="007963A6">
        <w:rPr>
          <w:rFonts w:ascii="Times New Roman" w:hAnsi="Times New Roman" w:cs="Times New Roman"/>
          <w:sz w:val="26"/>
          <w:szCs w:val="26"/>
        </w:rPr>
        <w:t xml:space="preserve"> УФАС России был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Pr="007963A6">
        <w:rPr>
          <w:rFonts w:ascii="Times New Roman" w:hAnsi="Times New Roman" w:cs="Times New Roman"/>
          <w:sz w:val="26"/>
          <w:szCs w:val="26"/>
        </w:rPr>
        <w:t xml:space="preserve"> факт  распространения </w:t>
      </w:r>
      <w:r>
        <w:rPr>
          <w:rFonts w:ascii="Times New Roman" w:hAnsi="Times New Roman" w:cs="Times New Roman"/>
          <w:sz w:val="26"/>
          <w:szCs w:val="26"/>
        </w:rPr>
        <w:t>на рекламной конструкции следующей рекламы</w:t>
      </w:r>
      <w:r w:rsidRPr="007963A6">
        <w:rPr>
          <w:rFonts w:ascii="Times New Roman" w:hAnsi="Times New Roman" w:cs="Times New Roman"/>
          <w:sz w:val="26"/>
          <w:szCs w:val="26"/>
        </w:rPr>
        <w:t xml:space="preserve"> «</w:t>
      </w:r>
      <w:r w:rsidRPr="007963A6">
        <w:rPr>
          <w:rFonts w:ascii="Times New Roman" w:hAnsi="Times New Roman" w:cs="Times New Roman"/>
          <w:i/>
          <w:sz w:val="26"/>
          <w:szCs w:val="26"/>
        </w:rPr>
        <w:t>ООО «</w:t>
      </w:r>
      <w:r>
        <w:rPr>
          <w:rFonts w:ascii="Times New Roman" w:hAnsi="Times New Roman" w:cs="Times New Roman"/>
          <w:i/>
          <w:sz w:val="26"/>
          <w:szCs w:val="26"/>
        </w:rPr>
        <w:t>***»</w:t>
      </w:r>
      <w:r w:rsidRPr="007963A6">
        <w:rPr>
          <w:rFonts w:ascii="Times New Roman" w:hAnsi="Times New Roman" w:cs="Times New Roman"/>
          <w:i/>
          <w:sz w:val="26"/>
          <w:szCs w:val="26"/>
        </w:rPr>
        <w:t xml:space="preserve"> З</w:t>
      </w:r>
      <w:r w:rsidR="00DC5C6E">
        <w:rPr>
          <w:rFonts w:ascii="Times New Roman" w:hAnsi="Times New Roman" w:cs="Times New Roman"/>
          <w:i/>
          <w:sz w:val="26"/>
          <w:szCs w:val="26"/>
        </w:rPr>
        <w:t>убные протезы,</w:t>
      </w:r>
      <w:r w:rsidRPr="007963A6">
        <w:rPr>
          <w:rFonts w:ascii="Times New Roman" w:hAnsi="Times New Roman" w:cs="Times New Roman"/>
          <w:i/>
          <w:sz w:val="26"/>
          <w:szCs w:val="26"/>
        </w:rPr>
        <w:t xml:space="preserve"> лечение удаление</w:t>
      </w:r>
      <w:r w:rsidR="00DC5C6E">
        <w:rPr>
          <w:rFonts w:ascii="Times New Roman" w:hAnsi="Times New Roman" w:cs="Times New Roman"/>
          <w:i/>
          <w:sz w:val="26"/>
          <w:szCs w:val="26"/>
        </w:rPr>
        <w:t>.</w:t>
      </w:r>
      <w:r w:rsidRPr="007963A6">
        <w:rPr>
          <w:rFonts w:ascii="Times New Roman" w:hAnsi="Times New Roman" w:cs="Times New Roman"/>
          <w:i/>
          <w:sz w:val="26"/>
          <w:szCs w:val="26"/>
        </w:rPr>
        <w:t xml:space="preserve"> Коронка металлическая 1200 Коронка металлокерамическая 3 000 4-я Челюскинцев, 115».</w:t>
      </w:r>
    </w:p>
    <w:p w:rsidR="007963A6" w:rsidRPr="007963A6" w:rsidRDefault="007963A6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3A6">
        <w:rPr>
          <w:rFonts w:ascii="Times New Roman" w:hAnsi="Times New Roman" w:cs="Times New Roman"/>
          <w:bCs/>
          <w:sz w:val="26"/>
          <w:szCs w:val="26"/>
        </w:rPr>
        <w:t>Согласно Номенклатуре медицинских услуг, утвержденной приказом Министерства здравоохранения и социального развития России от</w:t>
      </w:r>
      <w:r w:rsidRPr="007963A6">
        <w:rPr>
          <w:rFonts w:ascii="Times New Roman" w:hAnsi="Times New Roman" w:cs="Times New Roman"/>
          <w:sz w:val="26"/>
          <w:szCs w:val="26"/>
        </w:rPr>
        <w:t xml:space="preserve"> 27.12.2011 № 1664н, </w:t>
      </w:r>
      <w:r>
        <w:rPr>
          <w:rFonts w:ascii="Times New Roman" w:hAnsi="Times New Roman" w:cs="Times New Roman"/>
          <w:sz w:val="26"/>
          <w:szCs w:val="26"/>
        </w:rPr>
        <w:t xml:space="preserve">такие услуги как лечение и удаление зубов </w:t>
      </w:r>
      <w:r w:rsidR="00DC5C6E">
        <w:rPr>
          <w:rFonts w:ascii="Times New Roman" w:hAnsi="Times New Roman" w:cs="Times New Roman"/>
          <w:sz w:val="26"/>
          <w:szCs w:val="26"/>
        </w:rPr>
        <w:t xml:space="preserve">отнесены </w:t>
      </w:r>
      <w:r w:rsidRPr="007963A6">
        <w:rPr>
          <w:rFonts w:ascii="Times New Roman" w:hAnsi="Times New Roman" w:cs="Times New Roman"/>
          <w:bCs/>
          <w:sz w:val="26"/>
          <w:szCs w:val="26"/>
        </w:rPr>
        <w:t>к медицинским услугам</w:t>
      </w:r>
      <w:r w:rsidRPr="007963A6">
        <w:rPr>
          <w:rFonts w:ascii="Times New Roman" w:hAnsi="Times New Roman" w:cs="Times New Roman"/>
          <w:sz w:val="26"/>
          <w:szCs w:val="26"/>
        </w:rPr>
        <w:t>, представляющи</w:t>
      </w:r>
      <w:r w:rsidR="00DC5C6E">
        <w:rPr>
          <w:rFonts w:ascii="Times New Roman" w:hAnsi="Times New Roman" w:cs="Times New Roman"/>
          <w:sz w:val="26"/>
          <w:szCs w:val="26"/>
        </w:rPr>
        <w:t>х</w:t>
      </w:r>
      <w:r w:rsidRPr="007963A6">
        <w:rPr>
          <w:rFonts w:ascii="Times New Roman" w:hAnsi="Times New Roman" w:cs="Times New Roman"/>
          <w:sz w:val="26"/>
          <w:szCs w:val="26"/>
        </w:rPr>
        <w:t xml:space="preserve">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</w:t>
      </w:r>
      <w:r w:rsidR="00F42EB9">
        <w:rPr>
          <w:rFonts w:ascii="Times New Roman" w:hAnsi="Times New Roman" w:cs="Times New Roman"/>
          <w:sz w:val="26"/>
          <w:szCs w:val="26"/>
        </w:rPr>
        <w:t>.</w:t>
      </w:r>
      <w:r w:rsidRPr="007963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963A6" w:rsidRPr="007963A6" w:rsidRDefault="007963A6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3A6">
        <w:rPr>
          <w:rFonts w:ascii="Times New Roman" w:hAnsi="Times New Roman" w:cs="Times New Roman"/>
          <w:sz w:val="26"/>
          <w:szCs w:val="26"/>
        </w:rPr>
        <w:t xml:space="preserve">В соответствии с Номенклатурной классификацией медицинских изделий, утвержденной приказом Минздрава России от 06.06.2012 № 4н, зубные протезы </w:t>
      </w:r>
      <w:r w:rsidR="00DC5C6E">
        <w:rPr>
          <w:rFonts w:ascii="Times New Roman" w:hAnsi="Times New Roman" w:cs="Times New Roman"/>
          <w:sz w:val="26"/>
          <w:szCs w:val="26"/>
        </w:rPr>
        <w:t xml:space="preserve">и коронки </w:t>
      </w:r>
      <w:r w:rsidRPr="007963A6">
        <w:rPr>
          <w:rFonts w:ascii="Times New Roman" w:hAnsi="Times New Roman" w:cs="Times New Roman"/>
          <w:sz w:val="26"/>
          <w:szCs w:val="26"/>
        </w:rPr>
        <w:t>относятся к стоматологическим медицинским изделиям</w:t>
      </w:r>
      <w:r w:rsidR="00DC5C6E">
        <w:rPr>
          <w:rFonts w:ascii="Times New Roman" w:hAnsi="Times New Roman" w:cs="Times New Roman"/>
          <w:sz w:val="26"/>
          <w:szCs w:val="26"/>
        </w:rPr>
        <w:t>.</w:t>
      </w:r>
    </w:p>
    <w:p w:rsidR="007963A6" w:rsidRPr="007963A6" w:rsidRDefault="007963A6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3A6">
        <w:rPr>
          <w:rFonts w:ascii="Times New Roman" w:hAnsi="Times New Roman" w:cs="Times New Roman"/>
          <w:sz w:val="26"/>
          <w:szCs w:val="26"/>
        </w:rPr>
        <w:t xml:space="preserve">На основании части 7 статьи 24 Федерального закона «О рекламе» реклама лекарственных препаратов, </w:t>
      </w:r>
      <w:r w:rsidRPr="00DC5C6E">
        <w:rPr>
          <w:rFonts w:ascii="Times New Roman" w:hAnsi="Times New Roman" w:cs="Times New Roman"/>
          <w:sz w:val="26"/>
          <w:szCs w:val="26"/>
        </w:rPr>
        <w:t>медицинских услуг, в том числе методов профилактики, диагностики, лечения и медицинской реабилитации, медицинских изделий должна</w:t>
      </w:r>
      <w:r w:rsidRPr="007963A6">
        <w:rPr>
          <w:rFonts w:ascii="Times New Roman" w:hAnsi="Times New Roman" w:cs="Times New Roman"/>
          <w:sz w:val="26"/>
          <w:szCs w:val="26"/>
        </w:rPr>
        <w:t xml:space="preserve">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специалистов, при этом предупреждению должно быть отведено не менее чем пять процентов рекламной</w:t>
      </w:r>
      <w:proofErr w:type="gramEnd"/>
      <w:r w:rsidRPr="007963A6">
        <w:rPr>
          <w:rFonts w:ascii="Times New Roman" w:hAnsi="Times New Roman" w:cs="Times New Roman"/>
          <w:sz w:val="26"/>
          <w:szCs w:val="26"/>
        </w:rPr>
        <w:t xml:space="preserve"> площади (рекламного пространства). </w:t>
      </w:r>
    </w:p>
    <w:p w:rsidR="00355729" w:rsidRPr="00A35BF7" w:rsidRDefault="00355729" w:rsidP="0037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>На момент выявления факта распространения рекламы предупреждение,  предусмотренное частью 7 статьи 24 Федерального закона «О рекламе», в вышеуказанной рекламе отсутствовало.</w:t>
      </w:r>
    </w:p>
    <w:p w:rsidR="00A35BF7" w:rsidRDefault="00355729" w:rsidP="00377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BF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дела Комиссия Омского УФАС России признала указанную рекламу ненадлежащей, однако в связи добровольным устранением нарушения решила не выдавать клинике соответствующего предписания. Одновременно материалы дела были переданы должностному лицу для возбуждения </w:t>
      </w:r>
      <w:proofErr w:type="gramStart"/>
      <w:r w:rsidRPr="00A35BF7">
        <w:rPr>
          <w:rFonts w:ascii="Times New Roman" w:hAnsi="Times New Roman" w:cs="Times New Roman"/>
          <w:sz w:val="26"/>
          <w:szCs w:val="26"/>
        </w:rPr>
        <w:t>в отношение нарушителя</w:t>
      </w:r>
      <w:proofErr w:type="gramEnd"/>
      <w:r w:rsidRPr="00A35BF7">
        <w:rPr>
          <w:rFonts w:ascii="Times New Roman" w:hAnsi="Times New Roman" w:cs="Times New Roman"/>
          <w:sz w:val="26"/>
          <w:szCs w:val="26"/>
        </w:rPr>
        <w:t xml:space="preserve"> дела об административном правонарушении.</w:t>
      </w:r>
    </w:p>
    <w:sectPr w:rsidR="00A35BF7" w:rsidSect="00A40C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476F"/>
    <w:multiLevelType w:val="hybridMultilevel"/>
    <w:tmpl w:val="D5325F48"/>
    <w:lvl w:ilvl="0" w:tplc="4DCC10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734C5"/>
    <w:multiLevelType w:val="hybridMultilevel"/>
    <w:tmpl w:val="990C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1EF"/>
    <w:multiLevelType w:val="hybridMultilevel"/>
    <w:tmpl w:val="CAFA633A"/>
    <w:lvl w:ilvl="0" w:tplc="0FD479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A52"/>
    <w:rsid w:val="00191A1C"/>
    <w:rsid w:val="002C0DA0"/>
    <w:rsid w:val="002C4FD5"/>
    <w:rsid w:val="00355729"/>
    <w:rsid w:val="0037715E"/>
    <w:rsid w:val="004775F5"/>
    <w:rsid w:val="004A1AC4"/>
    <w:rsid w:val="00512C9B"/>
    <w:rsid w:val="00710665"/>
    <w:rsid w:val="007963A6"/>
    <w:rsid w:val="007B7FA8"/>
    <w:rsid w:val="0081247B"/>
    <w:rsid w:val="00833682"/>
    <w:rsid w:val="00863E04"/>
    <w:rsid w:val="00890821"/>
    <w:rsid w:val="008E6E2D"/>
    <w:rsid w:val="00A35BF7"/>
    <w:rsid w:val="00A40CBE"/>
    <w:rsid w:val="00AA3D94"/>
    <w:rsid w:val="00AA4577"/>
    <w:rsid w:val="00AF3629"/>
    <w:rsid w:val="00C22886"/>
    <w:rsid w:val="00D03769"/>
    <w:rsid w:val="00DC5C6E"/>
    <w:rsid w:val="00DD4EBA"/>
    <w:rsid w:val="00E45A52"/>
    <w:rsid w:val="00F42EB9"/>
    <w:rsid w:val="00F8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0CBE"/>
    <w:pPr>
      <w:ind w:left="720"/>
      <w:contextualSpacing/>
    </w:pPr>
  </w:style>
  <w:style w:type="paragraph" w:customStyle="1" w:styleId="ConsPlusNormal">
    <w:name w:val="ConsPlusNormal"/>
    <w:rsid w:val="00A40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40C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5729"/>
  </w:style>
  <w:style w:type="character" w:styleId="a5">
    <w:name w:val="Strong"/>
    <w:basedOn w:val="a0"/>
    <w:uiPriority w:val="22"/>
    <w:qFormat/>
    <w:rsid w:val="00355729"/>
    <w:rPr>
      <w:b/>
      <w:bCs/>
    </w:rPr>
  </w:style>
  <w:style w:type="character" w:styleId="a6">
    <w:name w:val="Hyperlink"/>
    <w:basedOn w:val="a0"/>
    <w:rsid w:val="00A35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3A4171E6B6FF6BBDCBB6CEBF189A947E4B59504186E1E98754C7AF8630CA805286DF9842F2B934AD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C10DBCA619997485181971770D5D4C016C234198021BE1A582333E5BCC21A229B6AEB9B56F1F7n6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6C10DBCA619997485181971770D5D4C315C5301A8121BE1A582333E5BCC21A229B6AEB9B56F1F6n6p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9D322E4DBC583D8E001CC101AC0AFE6F2E0366CED6138444565F16BEC3EFF4094229C3F2C4R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9EAA589025731D15FDB56620785E4C440EBD3CE6FF6DCF8E513707Fl0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Девятерикова</cp:lastModifiedBy>
  <cp:revision>7</cp:revision>
  <cp:lastPrinted>2018-03-01T04:24:00Z</cp:lastPrinted>
  <dcterms:created xsi:type="dcterms:W3CDTF">2017-11-17T08:11:00Z</dcterms:created>
  <dcterms:modified xsi:type="dcterms:W3CDTF">2018-03-01T06:31:00Z</dcterms:modified>
</cp:coreProperties>
</file>